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107" w:rsidRPr="0018758F" w:rsidRDefault="00BB4107" w:rsidP="00BB4107">
      <w:pPr>
        <w:tabs>
          <w:tab w:val="left" w:pos="5730"/>
        </w:tabs>
        <w:spacing w:beforeLines="50" w:before="180" w:after="50" w:line="420" w:lineRule="exact"/>
        <w:jc w:val="center"/>
        <w:rPr>
          <w:rFonts w:eastAsia="標楷體"/>
          <w:b/>
          <w:bCs/>
          <w:sz w:val="40"/>
          <w:szCs w:val="40"/>
        </w:rPr>
      </w:pPr>
      <w:r>
        <w:rPr>
          <w:rFonts w:eastAsia="標楷體" w:hint="eastAsia"/>
          <w:b/>
          <w:bCs/>
          <w:sz w:val="40"/>
          <w:szCs w:val="40"/>
        </w:rPr>
        <w:t>臺北市立新民國民中學辦理</w:t>
      </w:r>
    </w:p>
    <w:p w:rsidR="00BB4107" w:rsidRDefault="00BB4107" w:rsidP="00BB4107">
      <w:pPr>
        <w:tabs>
          <w:tab w:val="left" w:pos="5730"/>
        </w:tabs>
        <w:spacing w:beforeLines="50" w:before="180" w:after="50" w:line="420" w:lineRule="exact"/>
        <w:jc w:val="center"/>
        <w:rPr>
          <w:rFonts w:eastAsia="標楷體"/>
          <w:b/>
          <w:bCs/>
          <w:sz w:val="32"/>
        </w:rPr>
      </w:pPr>
      <w:r w:rsidRPr="00F063A7">
        <w:rPr>
          <w:rFonts w:eastAsia="標楷體"/>
          <w:b/>
          <w:bCs/>
          <w:sz w:val="32"/>
        </w:rPr>
        <w:t>110</w:t>
      </w:r>
      <w:r w:rsidRPr="00F063A7">
        <w:rPr>
          <w:rFonts w:eastAsia="標楷體" w:hint="eastAsia"/>
          <w:b/>
          <w:bCs/>
          <w:sz w:val="32"/>
        </w:rPr>
        <w:t>年</w:t>
      </w:r>
      <w:r w:rsidRPr="00827774">
        <w:rPr>
          <w:rFonts w:eastAsia="標楷體" w:hint="eastAsia"/>
          <w:b/>
          <w:sz w:val="32"/>
          <w:szCs w:val="28"/>
        </w:rPr>
        <w:t>臺灣士林地方檢察署</w:t>
      </w:r>
      <w:r>
        <w:rPr>
          <w:rFonts w:eastAsia="標楷體" w:hint="eastAsia"/>
          <w:b/>
          <w:bCs/>
          <w:sz w:val="32"/>
        </w:rPr>
        <w:t>「社區生活</w:t>
      </w:r>
      <w:r w:rsidRPr="003D28D7">
        <w:rPr>
          <w:rFonts w:eastAsia="標楷體" w:hint="eastAsia"/>
          <w:b/>
          <w:bCs/>
          <w:sz w:val="32"/>
        </w:rPr>
        <w:t>營</w:t>
      </w:r>
      <w:r>
        <w:rPr>
          <w:rFonts w:eastAsia="標楷體" w:hint="eastAsia"/>
          <w:b/>
          <w:bCs/>
          <w:sz w:val="32"/>
        </w:rPr>
        <w:t>」</w:t>
      </w:r>
      <w:r w:rsidRPr="003D28D7">
        <w:rPr>
          <w:rFonts w:eastAsia="標楷體" w:hint="eastAsia"/>
          <w:b/>
          <w:bCs/>
          <w:sz w:val="32"/>
        </w:rPr>
        <w:t>實施計畫</w:t>
      </w:r>
    </w:p>
    <w:p w:rsidR="00BB4107" w:rsidRPr="00BB4107" w:rsidRDefault="00BB4107" w:rsidP="00BB4107">
      <w:pPr>
        <w:pStyle w:val="a4"/>
        <w:rPr>
          <w:rFonts w:ascii="標楷體" w:eastAsia="標楷體" w:hAnsi="標楷體"/>
          <w:b/>
        </w:rPr>
      </w:pPr>
      <w:r w:rsidRPr="00BB4107">
        <w:rPr>
          <w:rFonts w:ascii="標楷體" w:eastAsia="標楷體" w:hAnsi="標楷體" w:hint="eastAsia"/>
          <w:b/>
        </w:rPr>
        <w:t>壹、依據</w:t>
      </w:r>
    </w:p>
    <w:p w:rsidR="00BB4107" w:rsidRPr="00BB4107" w:rsidRDefault="00F772F3" w:rsidP="00BB4107">
      <w:pPr>
        <w:pStyle w:val="a4"/>
        <w:rPr>
          <w:rFonts w:ascii="標楷體" w:eastAsia="標楷體" w:hAnsi="標楷體"/>
        </w:rPr>
      </w:pPr>
      <w:r>
        <w:rPr>
          <w:rFonts w:ascii="標楷體" w:eastAsia="標楷體" w:hAnsi="標楷體" w:hint="eastAsia"/>
        </w:rPr>
        <w:t xml:space="preserve">    </w:t>
      </w:r>
      <w:r w:rsidR="00BB4107" w:rsidRPr="00BB4107">
        <w:rPr>
          <w:rFonts w:ascii="標楷體" w:eastAsia="標楷體" w:hAnsi="標楷體" w:hint="eastAsia"/>
        </w:rPr>
        <w:t>法務部</w:t>
      </w:r>
      <w:smartTag w:uri="urn:schemas-microsoft-com:office:smarttags" w:element="chsdate">
        <w:smartTagPr>
          <w:attr w:name="IsROCDate" w:val="False"/>
          <w:attr w:name="IsLunarDate" w:val="False"/>
          <w:attr w:name="Day" w:val="2"/>
          <w:attr w:name="Month" w:val="4"/>
          <w:attr w:name="Year" w:val="1999"/>
        </w:smartTagPr>
        <w:r w:rsidR="00BB4107" w:rsidRPr="00BB4107">
          <w:rPr>
            <w:rFonts w:ascii="標楷體" w:eastAsia="標楷體" w:hAnsi="標楷體" w:hint="eastAsia"/>
          </w:rPr>
          <w:t>99年4月2日</w:t>
        </w:r>
      </w:smartTag>
      <w:r w:rsidR="00BB4107" w:rsidRPr="00BB4107">
        <w:rPr>
          <w:rFonts w:ascii="標楷體" w:eastAsia="標楷體" w:hAnsi="標楷體" w:hint="eastAsia"/>
        </w:rPr>
        <w:t>法保字第0991000663號函辦理。</w:t>
      </w:r>
    </w:p>
    <w:p w:rsidR="00BB4107" w:rsidRDefault="00BB4107" w:rsidP="00BB4107">
      <w:pPr>
        <w:pStyle w:val="a4"/>
        <w:rPr>
          <w:rFonts w:ascii="標楷體" w:eastAsia="標楷體" w:hAnsi="標楷體"/>
          <w:b/>
        </w:rPr>
      </w:pPr>
    </w:p>
    <w:p w:rsidR="00BB4107" w:rsidRPr="00BB4107" w:rsidRDefault="00BB4107" w:rsidP="00BB4107">
      <w:pPr>
        <w:pStyle w:val="a4"/>
        <w:rPr>
          <w:rFonts w:ascii="標楷體" w:eastAsia="標楷體" w:hAnsi="標楷體"/>
          <w:b/>
        </w:rPr>
      </w:pPr>
      <w:r w:rsidRPr="00BB4107">
        <w:rPr>
          <w:rFonts w:ascii="標楷體" w:eastAsia="標楷體" w:hAnsi="標楷體" w:hint="eastAsia"/>
          <w:b/>
        </w:rPr>
        <w:t>貳、目的</w:t>
      </w:r>
    </w:p>
    <w:p w:rsidR="00F772F3" w:rsidRDefault="00F772F3" w:rsidP="00BB4107">
      <w:pPr>
        <w:pStyle w:val="a4"/>
        <w:rPr>
          <w:rFonts w:ascii="標楷體" w:eastAsia="標楷體" w:hAnsi="標楷體"/>
        </w:rPr>
      </w:pPr>
      <w:r>
        <w:rPr>
          <w:rFonts w:ascii="標楷體" w:eastAsia="標楷體" w:hAnsi="標楷體" w:hint="eastAsia"/>
        </w:rPr>
        <w:t xml:space="preserve">    </w:t>
      </w:r>
      <w:r w:rsidR="00BB4107" w:rsidRPr="00BB4107">
        <w:rPr>
          <w:rFonts w:ascii="標楷體" w:eastAsia="標楷體" w:hAnsi="標楷體" w:hint="eastAsia"/>
        </w:rPr>
        <w:t>一、社區生活營之開辦目的係為防制青少年犯罪，一切課程之規劃安排，以此為最高指導原</w:t>
      </w:r>
      <w:r>
        <w:rPr>
          <w:rFonts w:ascii="標楷體" w:eastAsia="標楷體" w:hAnsi="標楷體" w:hint="eastAsia"/>
        </w:rPr>
        <w:t xml:space="preserve">  </w:t>
      </w:r>
    </w:p>
    <w:p w:rsidR="00BB4107" w:rsidRPr="00BB4107" w:rsidRDefault="00F772F3" w:rsidP="00BB4107">
      <w:pPr>
        <w:pStyle w:val="a4"/>
        <w:rPr>
          <w:rFonts w:ascii="標楷體" w:eastAsia="標楷體" w:hAnsi="標楷體"/>
        </w:rPr>
      </w:pPr>
      <w:r>
        <w:rPr>
          <w:rFonts w:ascii="標楷體" w:eastAsia="標楷體" w:hAnsi="標楷體" w:hint="eastAsia"/>
        </w:rPr>
        <w:t xml:space="preserve">        </w:t>
      </w:r>
      <w:r w:rsidR="00BB4107" w:rsidRPr="00BB4107">
        <w:rPr>
          <w:rFonts w:ascii="標楷體" w:eastAsia="標楷體" w:hAnsi="標楷體" w:hint="eastAsia"/>
        </w:rPr>
        <w:t>則，並以防範犯罪、保護弱勢為前提。</w:t>
      </w:r>
    </w:p>
    <w:p w:rsidR="00F772F3" w:rsidRDefault="00F772F3" w:rsidP="00BB4107">
      <w:pPr>
        <w:pStyle w:val="a4"/>
        <w:rPr>
          <w:rFonts w:ascii="標楷體" w:eastAsia="標楷體" w:hAnsi="標楷體"/>
        </w:rPr>
      </w:pPr>
      <w:r>
        <w:rPr>
          <w:rFonts w:ascii="標楷體" w:eastAsia="標楷體" w:hAnsi="標楷體" w:hint="eastAsia"/>
        </w:rPr>
        <w:t xml:space="preserve">    </w:t>
      </w:r>
      <w:r w:rsidR="00BB4107" w:rsidRPr="00BB4107">
        <w:rPr>
          <w:rFonts w:ascii="標楷體" w:eastAsia="標楷體" w:hAnsi="標楷體" w:hint="eastAsia"/>
        </w:rPr>
        <w:t>二、提供單親、家庭失功能等高風險家庭或行為偏差等高關懷國中學生課後多元適性課程，</w:t>
      </w:r>
    </w:p>
    <w:p w:rsidR="00F772F3" w:rsidRDefault="00F772F3" w:rsidP="00BB4107">
      <w:pPr>
        <w:pStyle w:val="a4"/>
        <w:rPr>
          <w:rFonts w:ascii="標楷體" w:eastAsia="標楷體" w:hAnsi="標楷體"/>
        </w:rPr>
      </w:pPr>
      <w:r>
        <w:rPr>
          <w:rFonts w:ascii="標楷體" w:eastAsia="標楷體" w:hAnsi="標楷體" w:hint="eastAsia"/>
        </w:rPr>
        <w:t xml:space="preserve">        </w:t>
      </w:r>
      <w:r w:rsidR="00BB4107" w:rsidRPr="00BB4107">
        <w:rPr>
          <w:rFonts w:ascii="標楷體" w:eastAsia="標楷體" w:hAnsi="標楷體" w:hint="eastAsia"/>
        </w:rPr>
        <w:t>輔導課業及導正行為，增進其學習興趣及信心，提升其正向自我概念，進而降低少年犯</w:t>
      </w:r>
    </w:p>
    <w:p w:rsidR="00BB4107" w:rsidRPr="00BB4107" w:rsidRDefault="00F772F3" w:rsidP="00BB4107">
      <w:pPr>
        <w:pStyle w:val="a4"/>
        <w:rPr>
          <w:rFonts w:ascii="標楷體" w:eastAsia="標楷體" w:hAnsi="標楷體"/>
        </w:rPr>
      </w:pPr>
      <w:r>
        <w:rPr>
          <w:rFonts w:ascii="標楷體" w:eastAsia="標楷體" w:hAnsi="標楷體" w:hint="eastAsia"/>
        </w:rPr>
        <w:t xml:space="preserve">        </w:t>
      </w:r>
      <w:r w:rsidR="00BB4107" w:rsidRPr="00BB4107">
        <w:rPr>
          <w:rFonts w:ascii="標楷體" w:eastAsia="標楷體" w:hAnsi="標楷體" w:hint="eastAsia"/>
        </w:rPr>
        <w:t>罪事件。</w:t>
      </w:r>
    </w:p>
    <w:p w:rsidR="00F772F3" w:rsidRDefault="00F772F3" w:rsidP="00BB4107">
      <w:pPr>
        <w:pStyle w:val="a4"/>
        <w:rPr>
          <w:rFonts w:ascii="標楷體" w:eastAsia="標楷體" w:hAnsi="標楷體"/>
        </w:rPr>
      </w:pPr>
      <w:r>
        <w:rPr>
          <w:rFonts w:ascii="標楷體" w:eastAsia="標楷體" w:hAnsi="標楷體" w:hint="eastAsia"/>
        </w:rPr>
        <w:t xml:space="preserve">    </w:t>
      </w:r>
      <w:r w:rsidR="00BB4107" w:rsidRPr="00BB4107">
        <w:rPr>
          <w:rFonts w:ascii="標楷體" w:eastAsia="標楷體" w:hAnsi="標楷體" w:hint="eastAsia"/>
        </w:rPr>
        <w:t>三、針對中輟邊緣的學生進行輔導，防止其成為犯罪之種子，從犯罪預防之角度切入，學生</w:t>
      </w:r>
    </w:p>
    <w:p w:rsidR="00BB4107" w:rsidRPr="00BB4107" w:rsidRDefault="00F772F3" w:rsidP="00BB4107">
      <w:pPr>
        <w:pStyle w:val="a4"/>
        <w:rPr>
          <w:rFonts w:ascii="標楷體" w:eastAsia="標楷體" w:hAnsi="標楷體"/>
        </w:rPr>
      </w:pPr>
      <w:r>
        <w:rPr>
          <w:rFonts w:ascii="標楷體" w:eastAsia="標楷體" w:hAnsi="標楷體" w:hint="eastAsia"/>
        </w:rPr>
        <w:t xml:space="preserve">        </w:t>
      </w:r>
      <w:r w:rsidR="00BB4107" w:rsidRPr="00BB4107">
        <w:rPr>
          <w:rFonts w:ascii="標楷體" w:eastAsia="標楷體" w:hAnsi="標楷體" w:hint="eastAsia"/>
        </w:rPr>
        <w:t>下課後在老師或輔導員的關心下，不致逗留網咖，或成群結黨，胡作非為。</w:t>
      </w:r>
    </w:p>
    <w:p w:rsidR="00F772F3" w:rsidRDefault="00F772F3" w:rsidP="00BB4107">
      <w:pPr>
        <w:pStyle w:val="a4"/>
        <w:rPr>
          <w:rFonts w:ascii="標楷體" w:eastAsia="標楷體" w:hAnsi="標楷體"/>
        </w:rPr>
      </w:pPr>
      <w:r>
        <w:rPr>
          <w:rFonts w:ascii="標楷體" w:eastAsia="標楷體" w:hAnsi="標楷體" w:hint="eastAsia"/>
        </w:rPr>
        <w:t xml:space="preserve">    </w:t>
      </w:r>
      <w:r w:rsidR="00BB4107" w:rsidRPr="00BB4107">
        <w:rPr>
          <w:rFonts w:ascii="標楷體" w:eastAsia="標楷體" w:hAnsi="標楷體" w:hint="eastAsia"/>
        </w:rPr>
        <w:t>四、除了課業輔導外，尚可提供各式才藝、運動體能、法治教育、品格教育、育樂等課程，</w:t>
      </w:r>
    </w:p>
    <w:p w:rsidR="00BB4107" w:rsidRPr="00BB4107" w:rsidRDefault="00F772F3" w:rsidP="00BB4107">
      <w:pPr>
        <w:pStyle w:val="a4"/>
        <w:rPr>
          <w:rFonts w:ascii="標楷體" w:eastAsia="標楷體" w:hAnsi="標楷體"/>
        </w:rPr>
      </w:pPr>
      <w:r>
        <w:rPr>
          <w:rFonts w:ascii="標楷體" w:eastAsia="標楷體" w:hAnsi="標楷體" w:hint="eastAsia"/>
        </w:rPr>
        <w:t xml:space="preserve">        </w:t>
      </w:r>
      <w:r w:rsidR="00BB4107" w:rsidRPr="00BB4107">
        <w:rPr>
          <w:rFonts w:ascii="標楷體" w:eastAsia="標楷體" w:hAnsi="標楷體" w:hint="eastAsia"/>
        </w:rPr>
        <w:t>希能提高學習興趣，防止其成為中輟。</w:t>
      </w:r>
    </w:p>
    <w:p w:rsidR="00BB4107" w:rsidRDefault="00BB4107" w:rsidP="00BB4107">
      <w:pPr>
        <w:pStyle w:val="a4"/>
        <w:rPr>
          <w:rFonts w:ascii="標楷體" w:eastAsia="標楷體" w:hAnsi="標楷體"/>
        </w:rPr>
      </w:pPr>
    </w:p>
    <w:p w:rsidR="00BB4107" w:rsidRPr="00BB4107" w:rsidRDefault="00BB4107" w:rsidP="00BB4107">
      <w:pPr>
        <w:pStyle w:val="a4"/>
        <w:rPr>
          <w:rFonts w:ascii="標楷體" w:eastAsia="標楷體" w:hAnsi="標楷體"/>
          <w:b/>
        </w:rPr>
      </w:pPr>
      <w:r w:rsidRPr="00BB4107">
        <w:rPr>
          <w:rFonts w:ascii="標楷體" w:eastAsia="標楷體" w:hAnsi="標楷體" w:hint="eastAsia"/>
          <w:b/>
        </w:rPr>
        <w:t>參、主辦單位</w:t>
      </w:r>
    </w:p>
    <w:p w:rsidR="00BB4107" w:rsidRPr="00BB4107" w:rsidRDefault="00F772F3" w:rsidP="00BB4107">
      <w:pPr>
        <w:pStyle w:val="a4"/>
        <w:rPr>
          <w:rFonts w:ascii="標楷體" w:eastAsia="標楷體" w:hAnsi="標楷體"/>
          <w:color w:val="000000" w:themeColor="text1"/>
        </w:rPr>
      </w:pPr>
      <w:r>
        <w:rPr>
          <w:rFonts w:ascii="標楷體" w:eastAsia="標楷體" w:hAnsi="標楷體" w:hint="eastAsia"/>
        </w:rPr>
        <w:t xml:space="preserve">    </w:t>
      </w:r>
      <w:r w:rsidR="00BB4107" w:rsidRPr="00BB4107">
        <w:rPr>
          <w:rFonts w:ascii="標楷體" w:eastAsia="標楷體" w:hAnsi="標楷體" w:hint="eastAsia"/>
        </w:rPr>
        <w:t>臺灣士林地方檢察署、臺北市政府教育局、新北市政府教育局、</w:t>
      </w:r>
      <w:r w:rsidR="00BB4107" w:rsidRPr="00BB4107">
        <w:rPr>
          <w:rFonts w:ascii="標楷體" w:eastAsia="標楷體" w:hAnsi="標楷體" w:hint="eastAsia"/>
          <w:color w:val="000000" w:themeColor="text1"/>
        </w:rPr>
        <w:t>士林榮譽觀護人協進會</w:t>
      </w:r>
    </w:p>
    <w:p w:rsidR="00BB4107" w:rsidRDefault="00BB4107" w:rsidP="00BB4107">
      <w:pPr>
        <w:pStyle w:val="a4"/>
        <w:rPr>
          <w:rFonts w:ascii="標楷體" w:eastAsia="標楷體" w:hAnsi="標楷體"/>
        </w:rPr>
      </w:pPr>
    </w:p>
    <w:p w:rsidR="00BB4107" w:rsidRPr="00984427" w:rsidRDefault="00BB4107" w:rsidP="00BB4107">
      <w:pPr>
        <w:pStyle w:val="a4"/>
        <w:rPr>
          <w:rFonts w:ascii="標楷體" w:eastAsia="標楷體" w:hAnsi="標楷體"/>
          <w:b/>
        </w:rPr>
      </w:pPr>
      <w:r w:rsidRPr="00BB4107">
        <w:rPr>
          <w:rFonts w:ascii="標楷體" w:eastAsia="標楷體" w:hAnsi="標楷體" w:hint="eastAsia"/>
          <w:b/>
        </w:rPr>
        <w:t>肆、承辦單位</w:t>
      </w:r>
      <w:r w:rsidR="00984427">
        <w:rPr>
          <w:rFonts w:ascii="標楷體" w:eastAsia="標楷體" w:hAnsi="標楷體" w:hint="eastAsia"/>
          <w:b/>
        </w:rPr>
        <w:t xml:space="preserve"> </w:t>
      </w:r>
      <w:r w:rsidRPr="00BB4107">
        <w:rPr>
          <w:rFonts w:ascii="標楷體" w:eastAsia="標楷體" w:hAnsi="標楷體" w:hint="eastAsia"/>
        </w:rPr>
        <w:t>臺北市立新民國民中學</w:t>
      </w:r>
    </w:p>
    <w:p w:rsidR="00BB4107" w:rsidRDefault="00BB4107" w:rsidP="00BB4107">
      <w:pPr>
        <w:pStyle w:val="a4"/>
        <w:rPr>
          <w:rFonts w:ascii="標楷體" w:eastAsia="標楷體" w:hAnsi="標楷體"/>
        </w:rPr>
      </w:pPr>
    </w:p>
    <w:p w:rsidR="00BB4107" w:rsidRPr="00BB4107" w:rsidRDefault="00BB4107" w:rsidP="00BB4107">
      <w:pPr>
        <w:pStyle w:val="a4"/>
        <w:rPr>
          <w:rFonts w:ascii="標楷體" w:eastAsia="標楷體" w:hAnsi="標楷體"/>
          <w:b/>
        </w:rPr>
      </w:pPr>
      <w:r w:rsidRPr="00BB4107">
        <w:rPr>
          <w:rFonts w:ascii="標楷體" w:eastAsia="標楷體" w:hAnsi="標楷體" w:hint="eastAsia"/>
          <w:b/>
        </w:rPr>
        <w:t>伍、實施對象</w:t>
      </w:r>
    </w:p>
    <w:p w:rsidR="00BB4107" w:rsidRPr="00210559" w:rsidRDefault="00F772F3" w:rsidP="00BB4107">
      <w:pPr>
        <w:pStyle w:val="a4"/>
        <w:rPr>
          <w:rFonts w:ascii="標楷體" w:eastAsia="標楷體" w:hAnsi="標楷體"/>
        </w:rPr>
      </w:pPr>
      <w:r>
        <w:rPr>
          <w:rFonts w:ascii="標楷體" w:eastAsia="標楷體" w:hAnsi="標楷體" w:hint="eastAsia"/>
        </w:rPr>
        <w:t xml:space="preserve">    </w:t>
      </w:r>
      <w:r w:rsidR="00BB4107" w:rsidRPr="00210559">
        <w:rPr>
          <w:rFonts w:ascii="標楷體" w:eastAsia="標楷體" w:hAnsi="標楷體" w:hint="eastAsia"/>
        </w:rPr>
        <w:t>一、對阿卡貝拉課程有興趣之學生。</w:t>
      </w:r>
    </w:p>
    <w:p w:rsidR="00BB4107" w:rsidRDefault="00F772F3" w:rsidP="00BB4107">
      <w:pPr>
        <w:pStyle w:val="a4"/>
        <w:rPr>
          <w:rFonts w:ascii="標楷體" w:eastAsia="標楷體" w:hAnsi="標楷體"/>
        </w:rPr>
      </w:pPr>
      <w:r>
        <w:rPr>
          <w:rFonts w:ascii="標楷體" w:eastAsia="標楷體" w:hAnsi="標楷體" w:hint="eastAsia"/>
        </w:rPr>
        <w:t xml:space="preserve">    </w:t>
      </w:r>
      <w:r w:rsidR="00BB4107">
        <w:rPr>
          <w:rFonts w:ascii="標楷體" w:eastAsia="標楷體" w:hAnsi="標楷體" w:hint="eastAsia"/>
        </w:rPr>
        <w:t>二</w:t>
      </w:r>
      <w:r w:rsidR="00BB4107">
        <w:rPr>
          <w:rFonts w:ascii="新細明體" w:hAnsi="新細明體" w:hint="eastAsia"/>
        </w:rPr>
        <w:t>、</w:t>
      </w:r>
      <w:r w:rsidR="00BB4107">
        <w:rPr>
          <w:rFonts w:ascii="標楷體" w:eastAsia="標楷體" w:hAnsi="標楷體" w:hint="eastAsia"/>
        </w:rPr>
        <w:t>臺北市</w:t>
      </w:r>
      <w:r w:rsidR="00BB4107" w:rsidRPr="00BB4107">
        <w:rPr>
          <w:rFonts w:ascii="標楷體" w:eastAsia="標楷體" w:hAnsi="標楷體" w:hint="eastAsia"/>
        </w:rPr>
        <w:t>高風險家庭之國中學生</w:t>
      </w:r>
      <w:r w:rsidR="00BB4107">
        <w:rPr>
          <w:rFonts w:ascii="標楷體" w:eastAsia="標楷體" w:hAnsi="標楷體" w:hint="eastAsia"/>
        </w:rPr>
        <w:t>。</w:t>
      </w:r>
    </w:p>
    <w:p w:rsidR="00BB4107" w:rsidRDefault="00F772F3" w:rsidP="00BB4107">
      <w:pPr>
        <w:pStyle w:val="a4"/>
        <w:rPr>
          <w:rFonts w:ascii="標楷體" w:eastAsia="標楷體" w:hAnsi="標楷體"/>
        </w:rPr>
      </w:pPr>
      <w:r>
        <w:rPr>
          <w:rFonts w:ascii="標楷體" w:eastAsia="標楷體" w:hAnsi="標楷體" w:hint="eastAsia"/>
        </w:rPr>
        <w:t xml:space="preserve">    </w:t>
      </w:r>
      <w:r w:rsidR="00BB4107">
        <w:rPr>
          <w:rFonts w:ascii="標楷體" w:eastAsia="標楷體" w:hAnsi="標楷體" w:hint="eastAsia"/>
        </w:rPr>
        <w:t>三</w:t>
      </w:r>
      <w:r w:rsidR="00BB4107">
        <w:rPr>
          <w:rFonts w:ascii="新細明體" w:hAnsi="新細明體" w:hint="eastAsia"/>
        </w:rPr>
        <w:t>、</w:t>
      </w:r>
      <w:r w:rsidR="00BB4107">
        <w:rPr>
          <w:rFonts w:ascii="標楷體" w:eastAsia="標楷體" w:hAnsi="標楷體" w:hint="eastAsia"/>
        </w:rPr>
        <w:t>臺北市</w:t>
      </w:r>
      <w:r w:rsidR="00BB4107" w:rsidRPr="00BB4107">
        <w:rPr>
          <w:rFonts w:ascii="標楷體" w:eastAsia="標楷體" w:hAnsi="標楷體" w:hint="eastAsia"/>
        </w:rPr>
        <w:t>高</w:t>
      </w:r>
      <w:r w:rsidR="00BB4107">
        <w:rPr>
          <w:rFonts w:ascii="標楷體" w:eastAsia="標楷體" w:hAnsi="標楷體" w:hint="eastAsia"/>
        </w:rPr>
        <w:t>關懷</w:t>
      </w:r>
      <w:r w:rsidR="00BB4107" w:rsidRPr="00BB4107">
        <w:rPr>
          <w:rFonts w:ascii="標楷體" w:eastAsia="標楷體" w:hAnsi="標楷體" w:hint="eastAsia"/>
        </w:rPr>
        <w:t>之國中學生</w:t>
      </w:r>
      <w:r w:rsidR="00BB4107">
        <w:rPr>
          <w:rFonts w:ascii="標楷體" w:eastAsia="標楷體" w:hAnsi="標楷體" w:hint="eastAsia"/>
        </w:rPr>
        <w:t>。</w:t>
      </w:r>
    </w:p>
    <w:p w:rsidR="00BB4107" w:rsidRDefault="00BB4107" w:rsidP="00BB4107">
      <w:pPr>
        <w:pStyle w:val="a4"/>
        <w:rPr>
          <w:rFonts w:ascii="標楷體" w:eastAsia="標楷體" w:hAnsi="標楷體"/>
        </w:rPr>
      </w:pPr>
    </w:p>
    <w:p w:rsidR="00984427" w:rsidRDefault="00BB4107" w:rsidP="00BB4107">
      <w:pPr>
        <w:pStyle w:val="a4"/>
        <w:rPr>
          <w:rFonts w:ascii="標楷體" w:eastAsia="標楷體" w:hAnsi="標楷體"/>
          <w:b/>
        </w:rPr>
      </w:pPr>
      <w:r w:rsidRPr="00BB4107">
        <w:rPr>
          <w:rFonts w:ascii="標楷體" w:eastAsia="標楷體" w:hAnsi="標楷體" w:hint="eastAsia"/>
          <w:b/>
        </w:rPr>
        <w:t>陸、實施時間</w:t>
      </w:r>
    </w:p>
    <w:p w:rsidR="00BB4107" w:rsidRPr="00984427" w:rsidRDefault="00F772F3" w:rsidP="00BB4107">
      <w:pPr>
        <w:pStyle w:val="a4"/>
        <w:rPr>
          <w:rFonts w:ascii="標楷體" w:eastAsia="標楷體" w:hAnsi="標楷體"/>
          <w:b/>
        </w:rPr>
      </w:pPr>
      <w:r>
        <w:rPr>
          <w:rFonts w:ascii="標楷體" w:eastAsia="標楷體" w:hAnsi="標楷體" w:hint="eastAsia"/>
        </w:rPr>
        <w:t xml:space="preserve">    </w:t>
      </w:r>
      <w:r w:rsidR="00BB4107">
        <w:rPr>
          <w:rFonts w:ascii="標楷體" w:eastAsia="標楷體" w:hAnsi="標楷體" w:hint="eastAsia"/>
        </w:rPr>
        <w:t>110年9月26日(日)</w:t>
      </w:r>
      <w:r w:rsidR="00BB4107">
        <w:rPr>
          <w:rFonts w:ascii="新細明體" w:hAnsi="新細明體" w:hint="eastAsia"/>
        </w:rPr>
        <w:t>、</w:t>
      </w:r>
      <w:r w:rsidR="00BB4107">
        <w:rPr>
          <w:rFonts w:ascii="標楷體" w:eastAsia="標楷體" w:hAnsi="標楷體" w:hint="eastAsia"/>
        </w:rPr>
        <w:t>10月3日(日) (共</w:t>
      </w:r>
      <w:r>
        <w:rPr>
          <w:rFonts w:ascii="標楷體" w:eastAsia="標楷體" w:hAnsi="標楷體" w:hint="eastAsia"/>
        </w:rPr>
        <w:t>兩日</w:t>
      </w:r>
      <w:r w:rsidR="00BB4107">
        <w:rPr>
          <w:rFonts w:ascii="標楷體" w:eastAsia="標楷體" w:hAnsi="標楷體" w:hint="eastAsia"/>
        </w:rPr>
        <w:t>的時間)</w:t>
      </w:r>
    </w:p>
    <w:p w:rsidR="00BB4107" w:rsidRDefault="00BB4107" w:rsidP="00BB4107">
      <w:pPr>
        <w:pStyle w:val="a4"/>
        <w:rPr>
          <w:rFonts w:ascii="標楷體" w:eastAsia="標楷體" w:hAnsi="標楷體"/>
        </w:rPr>
      </w:pPr>
    </w:p>
    <w:p w:rsidR="00BB4107" w:rsidRDefault="00BB4107" w:rsidP="00BB4107">
      <w:pPr>
        <w:spacing w:line="400" w:lineRule="exact"/>
        <w:jc w:val="both"/>
        <w:rPr>
          <w:rFonts w:ascii="標楷體" w:eastAsia="標楷體" w:hAnsi="標楷體"/>
          <w:szCs w:val="28"/>
        </w:rPr>
      </w:pPr>
      <w:r w:rsidRPr="00BB4107">
        <w:rPr>
          <w:rFonts w:ascii="標楷體" w:eastAsia="標楷體" w:hAnsi="標楷體" w:hint="eastAsia"/>
          <w:b/>
          <w:szCs w:val="28"/>
        </w:rPr>
        <w:t>柒、營隊人數</w:t>
      </w:r>
      <w:r w:rsidR="00984427">
        <w:rPr>
          <w:rFonts w:ascii="標楷體" w:eastAsia="標楷體" w:hAnsi="標楷體" w:hint="eastAsia"/>
          <w:b/>
          <w:szCs w:val="28"/>
        </w:rPr>
        <w:t xml:space="preserve"> </w:t>
      </w:r>
      <w:r w:rsidR="00984427">
        <w:rPr>
          <w:rFonts w:ascii="標楷體" w:eastAsia="標楷體" w:hAnsi="標楷體" w:hint="eastAsia"/>
          <w:szCs w:val="28"/>
        </w:rPr>
        <w:t>預計招收人數為</w:t>
      </w:r>
      <w:r w:rsidR="00210559">
        <w:rPr>
          <w:rFonts w:ascii="標楷體" w:eastAsia="標楷體" w:hAnsi="標楷體" w:hint="eastAsia"/>
          <w:szCs w:val="28"/>
        </w:rPr>
        <w:t>30</w:t>
      </w:r>
      <w:r w:rsidR="00984427">
        <w:rPr>
          <w:rFonts w:ascii="標楷體" w:eastAsia="標楷體" w:hAnsi="標楷體" w:hint="eastAsia"/>
          <w:szCs w:val="28"/>
        </w:rPr>
        <w:t>人</w:t>
      </w:r>
      <w:r w:rsidR="00210559">
        <w:rPr>
          <w:rFonts w:ascii="標楷體" w:eastAsia="標楷體" w:hAnsi="標楷體" w:hint="eastAsia"/>
          <w:szCs w:val="28"/>
        </w:rPr>
        <w:t xml:space="preserve"> (若人數超過將以報名順序依序錄取)</w:t>
      </w:r>
    </w:p>
    <w:p w:rsidR="00DC5EA7" w:rsidRDefault="00DC5EA7" w:rsidP="00BB4107">
      <w:pPr>
        <w:spacing w:line="400" w:lineRule="exact"/>
        <w:jc w:val="both"/>
        <w:rPr>
          <w:rFonts w:ascii="標楷體" w:eastAsia="標楷體" w:hAnsi="標楷體"/>
          <w:szCs w:val="28"/>
        </w:rPr>
      </w:pPr>
    </w:p>
    <w:p w:rsidR="00DC5EA7" w:rsidRPr="00984427" w:rsidRDefault="00DC5EA7" w:rsidP="00DC5EA7">
      <w:pPr>
        <w:tabs>
          <w:tab w:val="left" w:pos="2554"/>
        </w:tabs>
        <w:spacing w:line="400" w:lineRule="exact"/>
        <w:jc w:val="both"/>
        <w:rPr>
          <w:rFonts w:ascii="標楷體" w:eastAsia="標楷體" w:hAnsi="標楷體"/>
          <w:b/>
          <w:szCs w:val="28"/>
        </w:rPr>
      </w:pPr>
      <w:r w:rsidRPr="00984427">
        <w:rPr>
          <w:rFonts w:ascii="標楷體" w:eastAsia="標楷體" w:hAnsi="標楷體"/>
          <w:b/>
          <w:szCs w:val="28"/>
        </w:rPr>
        <w:t>捌</w:t>
      </w:r>
      <w:r w:rsidRPr="00984427">
        <w:rPr>
          <w:rFonts w:ascii="標楷體" w:eastAsia="標楷體" w:hAnsi="標楷體" w:hint="eastAsia"/>
          <w:b/>
          <w:szCs w:val="28"/>
        </w:rPr>
        <w:t>、</w:t>
      </w:r>
      <w:r>
        <w:rPr>
          <w:rFonts w:ascii="標楷體" w:eastAsia="標楷體" w:hAnsi="標楷體" w:hint="eastAsia"/>
          <w:b/>
          <w:szCs w:val="28"/>
        </w:rPr>
        <w:t xml:space="preserve">營隊費用 </w:t>
      </w:r>
      <w:r>
        <w:rPr>
          <w:rFonts w:ascii="標楷體" w:eastAsia="標楷體" w:hAnsi="標楷體" w:hint="eastAsia"/>
          <w:szCs w:val="28"/>
        </w:rPr>
        <w:t>費用全免(</w:t>
      </w:r>
      <w:r w:rsidR="00210559">
        <w:rPr>
          <w:rFonts w:ascii="標楷體" w:eastAsia="標楷體" w:hAnsi="標楷體" w:hint="eastAsia"/>
          <w:szCs w:val="28"/>
        </w:rPr>
        <w:t>免費</w:t>
      </w:r>
      <w:r>
        <w:rPr>
          <w:rFonts w:ascii="標楷體" w:eastAsia="標楷體" w:hAnsi="標楷體" w:hint="eastAsia"/>
          <w:szCs w:val="28"/>
        </w:rPr>
        <w:t>供應午餐)</w:t>
      </w:r>
      <w:r>
        <w:rPr>
          <w:rFonts w:ascii="標楷體" w:eastAsia="標楷體" w:hAnsi="標楷體"/>
          <w:szCs w:val="28"/>
        </w:rPr>
        <w:tab/>
      </w:r>
    </w:p>
    <w:p w:rsidR="00984427" w:rsidRDefault="00984427" w:rsidP="00BB4107">
      <w:pPr>
        <w:spacing w:line="400" w:lineRule="exact"/>
        <w:jc w:val="both"/>
        <w:rPr>
          <w:rFonts w:ascii="標楷體" w:eastAsia="標楷體" w:hAnsi="標楷體"/>
          <w:szCs w:val="28"/>
        </w:rPr>
      </w:pPr>
    </w:p>
    <w:p w:rsidR="00984427" w:rsidRDefault="00DC5EA7" w:rsidP="00BB4107">
      <w:pPr>
        <w:spacing w:line="400" w:lineRule="exact"/>
        <w:jc w:val="both"/>
        <w:rPr>
          <w:rFonts w:ascii="標楷體" w:eastAsia="標楷體" w:hAnsi="標楷體"/>
          <w:szCs w:val="28"/>
        </w:rPr>
      </w:pPr>
      <w:r>
        <w:rPr>
          <w:rFonts w:ascii="標楷體" w:eastAsia="標楷體" w:hAnsi="標楷體" w:hint="eastAsia"/>
          <w:b/>
          <w:szCs w:val="28"/>
        </w:rPr>
        <w:t>玖</w:t>
      </w:r>
      <w:r w:rsidR="00984427" w:rsidRPr="00984427">
        <w:rPr>
          <w:rFonts w:ascii="標楷體" w:eastAsia="標楷體" w:hAnsi="標楷體" w:hint="eastAsia"/>
          <w:b/>
          <w:szCs w:val="28"/>
        </w:rPr>
        <w:t>、營隊</w:t>
      </w:r>
      <w:r w:rsidR="00984427">
        <w:rPr>
          <w:rFonts w:ascii="標楷體" w:eastAsia="標楷體" w:hAnsi="標楷體" w:hint="eastAsia"/>
          <w:b/>
          <w:szCs w:val="28"/>
        </w:rPr>
        <w:t xml:space="preserve">師資 </w:t>
      </w:r>
      <w:r w:rsidR="00984427" w:rsidRPr="00984427">
        <w:rPr>
          <w:rFonts w:ascii="標楷體" w:eastAsia="標楷體" w:hAnsi="標楷體" w:hint="eastAsia"/>
          <w:szCs w:val="28"/>
        </w:rPr>
        <w:t>聲林之王2</w:t>
      </w:r>
      <w:r w:rsidR="00984427" w:rsidRPr="00984427">
        <w:rPr>
          <w:rFonts w:ascii="標楷體" w:eastAsia="標楷體" w:hAnsi="標楷體"/>
          <w:szCs w:val="28"/>
        </w:rPr>
        <w:t xml:space="preserve"> </w:t>
      </w:r>
      <w:r w:rsidR="00984427" w:rsidRPr="00984427">
        <w:rPr>
          <w:rFonts w:ascii="標楷體" w:eastAsia="標楷體" w:hAnsi="標楷體" w:hint="eastAsia"/>
          <w:szCs w:val="28"/>
        </w:rPr>
        <w:t>陳瑽老師</w:t>
      </w:r>
    </w:p>
    <w:p w:rsidR="00DC5EA7" w:rsidRDefault="00DC5EA7" w:rsidP="00BB4107">
      <w:pPr>
        <w:spacing w:line="400" w:lineRule="exact"/>
        <w:jc w:val="both"/>
        <w:rPr>
          <w:rFonts w:ascii="標楷體" w:eastAsia="標楷體" w:hAnsi="標楷體"/>
          <w:szCs w:val="28"/>
        </w:rPr>
      </w:pPr>
    </w:p>
    <w:p w:rsidR="00DC5EA7" w:rsidRPr="00984427" w:rsidRDefault="00DC5EA7" w:rsidP="00BB4107">
      <w:pPr>
        <w:spacing w:line="400" w:lineRule="exact"/>
        <w:jc w:val="both"/>
        <w:rPr>
          <w:rFonts w:ascii="標楷體" w:eastAsia="標楷體" w:hAnsi="標楷體"/>
          <w:b/>
          <w:szCs w:val="28"/>
        </w:rPr>
      </w:pPr>
      <w:r>
        <w:rPr>
          <w:rFonts w:ascii="標楷體" w:eastAsia="標楷體" w:hAnsi="標楷體" w:hint="eastAsia"/>
          <w:b/>
          <w:szCs w:val="28"/>
        </w:rPr>
        <w:t>拾</w:t>
      </w:r>
      <w:r w:rsidRPr="00DC5EA7">
        <w:rPr>
          <w:rFonts w:ascii="標楷體" w:eastAsia="標楷體" w:hAnsi="標楷體" w:hint="eastAsia"/>
          <w:b/>
          <w:szCs w:val="28"/>
        </w:rPr>
        <w:t>、</w:t>
      </w:r>
      <w:r>
        <w:rPr>
          <w:rFonts w:ascii="標楷體" w:eastAsia="標楷體" w:hAnsi="標楷體" w:hint="eastAsia"/>
          <w:b/>
          <w:szCs w:val="28"/>
        </w:rPr>
        <w:t xml:space="preserve">上課地點 </w:t>
      </w:r>
      <w:r w:rsidRPr="00DC5EA7">
        <w:rPr>
          <w:rFonts w:ascii="標楷體" w:eastAsia="標楷體" w:hAnsi="標楷體" w:hint="eastAsia"/>
          <w:szCs w:val="28"/>
        </w:rPr>
        <w:t>臺北市</w:t>
      </w:r>
      <w:r>
        <w:rPr>
          <w:rFonts w:ascii="標楷體" w:eastAsia="標楷體" w:hAnsi="標楷體" w:hint="eastAsia"/>
          <w:szCs w:val="28"/>
        </w:rPr>
        <w:t>立</w:t>
      </w:r>
      <w:r w:rsidRPr="00DC5EA7">
        <w:rPr>
          <w:rFonts w:ascii="標楷體" w:eastAsia="標楷體" w:hAnsi="標楷體" w:hint="eastAsia"/>
          <w:szCs w:val="28"/>
        </w:rPr>
        <w:t>新民國中 表藝教室</w:t>
      </w:r>
      <w:r>
        <w:rPr>
          <w:rFonts w:ascii="標楷體" w:eastAsia="標楷體" w:hAnsi="標楷體" w:hint="eastAsia"/>
          <w:szCs w:val="28"/>
        </w:rPr>
        <w:t xml:space="preserve"> </w:t>
      </w:r>
      <w:r>
        <w:rPr>
          <w:rFonts w:ascii="標楷體" w:eastAsia="標楷體" w:hAnsi="標楷體"/>
          <w:szCs w:val="28"/>
        </w:rPr>
        <w:t>(</w:t>
      </w:r>
      <w:r>
        <w:rPr>
          <w:rFonts w:ascii="標楷體" w:eastAsia="標楷體" w:hAnsi="標楷體" w:hint="eastAsia"/>
          <w:szCs w:val="28"/>
        </w:rPr>
        <w:t>臺北市北投區新民路10號)</w:t>
      </w:r>
    </w:p>
    <w:p w:rsidR="00DC5EA7" w:rsidRDefault="00DC5EA7" w:rsidP="00BB4107">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p>
    <w:p w:rsidR="00DC5EA7" w:rsidRPr="00E4063A" w:rsidRDefault="00E4063A" w:rsidP="00BB4107">
      <w:pPr>
        <w:spacing w:line="400" w:lineRule="exact"/>
        <w:jc w:val="both"/>
        <w:rPr>
          <w:rFonts w:ascii="標楷體" w:eastAsia="標楷體" w:hAnsi="標楷體"/>
          <w:b/>
          <w:szCs w:val="24"/>
        </w:rPr>
      </w:pPr>
      <w:r w:rsidRPr="00E4063A">
        <w:rPr>
          <w:rFonts w:ascii="標楷體" w:eastAsia="標楷體" w:hAnsi="標楷體" w:hint="eastAsia"/>
          <w:b/>
          <w:szCs w:val="24"/>
        </w:rPr>
        <w:t>拾壹</w:t>
      </w:r>
      <w:r w:rsidRPr="00E4063A">
        <w:rPr>
          <w:rFonts w:ascii="標楷體" w:eastAsia="標楷體" w:hAnsi="標楷體" w:hint="eastAsia"/>
          <w:b/>
          <w:szCs w:val="24"/>
        </w:rPr>
        <w:t>、</w:t>
      </w:r>
      <w:r w:rsidRPr="00E4063A">
        <w:rPr>
          <w:rFonts w:ascii="標楷體" w:eastAsia="標楷體" w:hAnsi="標楷體" w:hint="eastAsia"/>
          <w:b/>
          <w:szCs w:val="24"/>
        </w:rPr>
        <w:t>報名</w:t>
      </w:r>
      <w:r w:rsidR="00F42989">
        <w:rPr>
          <w:rFonts w:ascii="標楷體" w:eastAsia="標楷體" w:hAnsi="標楷體" w:hint="eastAsia"/>
          <w:b/>
          <w:szCs w:val="24"/>
        </w:rPr>
        <w:t>期限</w:t>
      </w:r>
      <w:r>
        <w:rPr>
          <w:rFonts w:ascii="標楷體" w:eastAsia="標楷體" w:hAnsi="標楷體" w:hint="eastAsia"/>
          <w:b/>
          <w:szCs w:val="24"/>
        </w:rPr>
        <w:t xml:space="preserve"> </w:t>
      </w:r>
      <w:r w:rsidR="00F42989" w:rsidRPr="00F42989">
        <w:rPr>
          <w:rFonts w:ascii="標楷體" w:eastAsia="標楷體" w:hAnsi="標楷體" w:hint="eastAsia"/>
          <w:szCs w:val="24"/>
        </w:rPr>
        <w:t>110</w:t>
      </w:r>
      <w:r w:rsidR="00F42989">
        <w:rPr>
          <w:rFonts w:ascii="標楷體" w:eastAsia="標楷體" w:hAnsi="標楷體" w:hint="eastAsia"/>
          <w:szCs w:val="24"/>
        </w:rPr>
        <w:t>年9</w:t>
      </w:r>
      <w:bookmarkStart w:id="0" w:name="_GoBack"/>
      <w:bookmarkEnd w:id="0"/>
      <w:r w:rsidR="00F42989">
        <w:rPr>
          <w:rFonts w:ascii="標楷體" w:eastAsia="標楷體" w:hAnsi="標楷體" w:hint="eastAsia"/>
          <w:szCs w:val="24"/>
        </w:rPr>
        <w:t>月22(三)</w:t>
      </w:r>
      <w:r w:rsidR="00F42989" w:rsidRPr="00E4063A">
        <w:rPr>
          <w:rFonts w:ascii="標楷體" w:eastAsia="標楷體" w:hAnsi="標楷體"/>
          <w:b/>
          <w:szCs w:val="24"/>
        </w:rPr>
        <w:t xml:space="preserve"> </w:t>
      </w:r>
      <w:r w:rsidR="00F42989" w:rsidRPr="00F42989">
        <w:rPr>
          <w:rFonts w:ascii="標楷體" w:eastAsia="標楷體" w:hAnsi="標楷體" w:hint="eastAsia"/>
          <w:szCs w:val="24"/>
        </w:rPr>
        <w:t>16:00前</w:t>
      </w:r>
    </w:p>
    <w:p w:rsidR="00DC5EA7" w:rsidRDefault="00DC5EA7" w:rsidP="00BB4107">
      <w:pPr>
        <w:spacing w:line="400" w:lineRule="exact"/>
        <w:jc w:val="both"/>
        <w:rPr>
          <w:rFonts w:ascii="標楷體" w:eastAsia="標楷體" w:hAnsi="標楷體"/>
          <w:sz w:val="28"/>
          <w:szCs w:val="28"/>
        </w:rPr>
      </w:pPr>
    </w:p>
    <w:p w:rsidR="00BB4107" w:rsidRPr="00DC5EA7" w:rsidRDefault="00DC5EA7" w:rsidP="00BB4107">
      <w:pPr>
        <w:spacing w:line="400" w:lineRule="exact"/>
        <w:jc w:val="both"/>
        <w:rPr>
          <w:rFonts w:ascii="標楷體" w:eastAsia="標楷體" w:hAnsi="標楷體"/>
          <w:b/>
          <w:szCs w:val="28"/>
        </w:rPr>
      </w:pPr>
      <w:r>
        <w:rPr>
          <w:rFonts w:ascii="標楷體" w:eastAsia="標楷體" w:hAnsi="標楷體" w:hint="eastAsia"/>
          <w:b/>
          <w:szCs w:val="28"/>
        </w:rPr>
        <w:lastRenderedPageBreak/>
        <w:t>拾</w:t>
      </w:r>
      <w:r w:rsidR="00E4063A">
        <w:rPr>
          <w:rFonts w:ascii="標楷體" w:eastAsia="標楷體" w:hAnsi="標楷體" w:hint="eastAsia"/>
          <w:b/>
          <w:szCs w:val="28"/>
        </w:rPr>
        <w:t>貳</w:t>
      </w:r>
      <w:r w:rsidR="00BB4107" w:rsidRPr="00DC5EA7">
        <w:rPr>
          <w:rFonts w:ascii="標楷體" w:eastAsia="標楷體" w:hAnsi="標楷體" w:hint="eastAsia"/>
          <w:b/>
          <w:szCs w:val="28"/>
        </w:rPr>
        <w:t>、營隊內容</w:t>
      </w:r>
    </w:p>
    <w:tbl>
      <w:tblPr>
        <w:tblStyle w:val="a5"/>
        <w:tblW w:w="0" w:type="auto"/>
        <w:tblInd w:w="562" w:type="dxa"/>
        <w:tblLook w:val="04A0" w:firstRow="1" w:lastRow="0" w:firstColumn="1" w:lastColumn="0" w:noHBand="0" w:noVBand="1"/>
      </w:tblPr>
      <w:tblGrid>
        <w:gridCol w:w="1560"/>
        <w:gridCol w:w="3118"/>
        <w:gridCol w:w="4820"/>
      </w:tblGrid>
      <w:tr w:rsidR="00984427" w:rsidRPr="00DC5EA7" w:rsidTr="00F772F3">
        <w:tc>
          <w:tcPr>
            <w:tcW w:w="1560" w:type="dxa"/>
          </w:tcPr>
          <w:p w:rsidR="00984427" w:rsidRPr="00DC5EA7" w:rsidRDefault="00984427" w:rsidP="00F772F3">
            <w:pPr>
              <w:spacing w:line="400" w:lineRule="exact"/>
              <w:jc w:val="center"/>
              <w:rPr>
                <w:rFonts w:ascii="標楷體" w:eastAsia="標楷體" w:hAnsi="標楷體"/>
                <w:b/>
                <w:sz w:val="24"/>
                <w:szCs w:val="28"/>
              </w:rPr>
            </w:pPr>
          </w:p>
        </w:tc>
        <w:tc>
          <w:tcPr>
            <w:tcW w:w="3118" w:type="dxa"/>
          </w:tcPr>
          <w:p w:rsidR="00984427" w:rsidRPr="00DC5EA7" w:rsidRDefault="00984427" w:rsidP="00F772F3">
            <w:pPr>
              <w:spacing w:line="400" w:lineRule="exact"/>
              <w:jc w:val="center"/>
              <w:rPr>
                <w:rFonts w:ascii="標楷體" w:eastAsia="標楷體" w:hAnsi="標楷體"/>
                <w:b/>
                <w:sz w:val="24"/>
                <w:szCs w:val="28"/>
              </w:rPr>
            </w:pPr>
            <w:r w:rsidRPr="00DC5EA7">
              <w:rPr>
                <w:rFonts w:ascii="標楷體" w:eastAsia="標楷體" w:hAnsi="標楷體" w:hint="eastAsia"/>
                <w:b/>
                <w:sz w:val="24"/>
                <w:szCs w:val="28"/>
              </w:rPr>
              <w:t>9/26</w:t>
            </w:r>
            <w:r w:rsidR="00F772F3">
              <w:rPr>
                <w:rFonts w:ascii="標楷體" w:eastAsia="標楷體" w:hAnsi="標楷體" w:hint="eastAsia"/>
                <w:b/>
                <w:sz w:val="24"/>
                <w:szCs w:val="28"/>
              </w:rPr>
              <w:t xml:space="preserve"> </w:t>
            </w:r>
            <w:r w:rsidRPr="00DC5EA7">
              <w:rPr>
                <w:rFonts w:ascii="標楷體" w:eastAsia="標楷體" w:hAnsi="標楷體" w:hint="eastAsia"/>
                <w:b/>
                <w:sz w:val="24"/>
                <w:szCs w:val="28"/>
              </w:rPr>
              <w:t>(日)</w:t>
            </w:r>
          </w:p>
        </w:tc>
        <w:tc>
          <w:tcPr>
            <w:tcW w:w="4820" w:type="dxa"/>
          </w:tcPr>
          <w:p w:rsidR="00984427" w:rsidRPr="00DC5EA7" w:rsidRDefault="00210559" w:rsidP="00F772F3">
            <w:pPr>
              <w:spacing w:line="400" w:lineRule="exact"/>
              <w:jc w:val="center"/>
              <w:rPr>
                <w:rFonts w:ascii="標楷體" w:eastAsia="標楷體" w:hAnsi="標楷體"/>
                <w:b/>
                <w:sz w:val="24"/>
                <w:szCs w:val="28"/>
              </w:rPr>
            </w:pPr>
            <w:r>
              <w:rPr>
                <w:rFonts w:ascii="標楷體" w:eastAsia="標楷體" w:hAnsi="標楷體" w:hint="eastAsia"/>
                <w:b/>
                <w:sz w:val="24"/>
                <w:szCs w:val="28"/>
              </w:rPr>
              <w:t>10</w:t>
            </w:r>
            <w:r w:rsidR="00984427" w:rsidRPr="00DC5EA7">
              <w:rPr>
                <w:rFonts w:ascii="標楷體" w:eastAsia="標楷體" w:hAnsi="標楷體" w:hint="eastAsia"/>
                <w:b/>
                <w:sz w:val="24"/>
                <w:szCs w:val="28"/>
              </w:rPr>
              <w:t>/</w:t>
            </w:r>
            <w:r>
              <w:rPr>
                <w:rFonts w:ascii="標楷體" w:eastAsia="標楷體" w:hAnsi="標楷體" w:hint="eastAsia"/>
                <w:b/>
                <w:sz w:val="24"/>
                <w:szCs w:val="28"/>
              </w:rPr>
              <w:t>3</w:t>
            </w:r>
            <w:r w:rsidR="00F772F3">
              <w:rPr>
                <w:rFonts w:ascii="標楷體" w:eastAsia="標楷體" w:hAnsi="標楷體" w:hint="eastAsia"/>
                <w:b/>
                <w:sz w:val="24"/>
                <w:szCs w:val="28"/>
              </w:rPr>
              <w:t xml:space="preserve"> </w:t>
            </w:r>
            <w:r w:rsidR="00984427" w:rsidRPr="00DC5EA7">
              <w:rPr>
                <w:rFonts w:ascii="標楷體" w:eastAsia="標楷體" w:hAnsi="標楷體"/>
                <w:b/>
                <w:sz w:val="24"/>
                <w:szCs w:val="28"/>
              </w:rPr>
              <w:t>(</w:t>
            </w:r>
            <w:r>
              <w:rPr>
                <w:rFonts w:ascii="標楷體" w:eastAsia="標楷體" w:hAnsi="標楷體" w:hint="eastAsia"/>
                <w:b/>
                <w:sz w:val="24"/>
                <w:szCs w:val="28"/>
              </w:rPr>
              <w:t>日</w:t>
            </w:r>
            <w:r w:rsidR="00984427" w:rsidRPr="00DC5EA7">
              <w:rPr>
                <w:rFonts w:ascii="標楷體" w:eastAsia="標楷體" w:hAnsi="標楷體"/>
                <w:b/>
                <w:sz w:val="24"/>
                <w:szCs w:val="28"/>
              </w:rPr>
              <w:t>)</w:t>
            </w:r>
          </w:p>
        </w:tc>
      </w:tr>
      <w:tr w:rsidR="00984427" w:rsidRPr="00DC5EA7" w:rsidTr="00F772F3">
        <w:tc>
          <w:tcPr>
            <w:tcW w:w="1560" w:type="dxa"/>
          </w:tcPr>
          <w:p w:rsidR="00984427" w:rsidRPr="00DC5EA7" w:rsidRDefault="00984427" w:rsidP="00F772F3">
            <w:pPr>
              <w:spacing w:line="400" w:lineRule="exact"/>
              <w:jc w:val="center"/>
              <w:rPr>
                <w:rFonts w:ascii="標楷體" w:eastAsia="標楷體" w:hAnsi="標楷體"/>
                <w:b/>
                <w:sz w:val="24"/>
                <w:szCs w:val="28"/>
              </w:rPr>
            </w:pPr>
            <w:r w:rsidRPr="00DC5EA7">
              <w:rPr>
                <w:rFonts w:ascii="標楷體" w:eastAsia="標楷體" w:hAnsi="標楷體" w:hint="eastAsia"/>
                <w:b/>
                <w:sz w:val="24"/>
                <w:szCs w:val="28"/>
              </w:rPr>
              <w:t>8:40-9:00</w:t>
            </w:r>
          </w:p>
        </w:tc>
        <w:tc>
          <w:tcPr>
            <w:tcW w:w="3118" w:type="dxa"/>
          </w:tcPr>
          <w:p w:rsidR="00984427" w:rsidRPr="00DC5EA7" w:rsidRDefault="00984427" w:rsidP="00FD7AA5">
            <w:pPr>
              <w:spacing w:line="400" w:lineRule="exact"/>
              <w:jc w:val="center"/>
              <w:rPr>
                <w:rFonts w:ascii="標楷體" w:eastAsia="標楷體" w:hAnsi="標楷體"/>
                <w:sz w:val="24"/>
                <w:szCs w:val="28"/>
              </w:rPr>
            </w:pPr>
            <w:r w:rsidRPr="00DC5EA7">
              <w:rPr>
                <w:rFonts w:ascii="標楷體" w:eastAsia="標楷體" w:hAnsi="標楷體" w:hint="eastAsia"/>
                <w:sz w:val="24"/>
                <w:szCs w:val="28"/>
              </w:rPr>
              <w:t>報到</w:t>
            </w:r>
          </w:p>
        </w:tc>
        <w:tc>
          <w:tcPr>
            <w:tcW w:w="4820" w:type="dxa"/>
          </w:tcPr>
          <w:p w:rsidR="00984427" w:rsidRPr="00DC5EA7" w:rsidRDefault="00984427" w:rsidP="00FD7AA5">
            <w:pPr>
              <w:spacing w:line="400" w:lineRule="exact"/>
              <w:jc w:val="center"/>
              <w:rPr>
                <w:rFonts w:ascii="標楷體" w:eastAsia="標楷體" w:hAnsi="標楷體"/>
                <w:sz w:val="24"/>
                <w:szCs w:val="28"/>
              </w:rPr>
            </w:pPr>
            <w:r w:rsidRPr="00DC5EA7">
              <w:rPr>
                <w:rFonts w:ascii="標楷體" w:eastAsia="標楷體" w:hAnsi="標楷體" w:hint="eastAsia"/>
                <w:sz w:val="24"/>
                <w:szCs w:val="28"/>
              </w:rPr>
              <w:t>報到</w:t>
            </w:r>
          </w:p>
        </w:tc>
      </w:tr>
      <w:tr w:rsidR="00984427" w:rsidRPr="00DC5EA7" w:rsidTr="00F772F3">
        <w:tc>
          <w:tcPr>
            <w:tcW w:w="1560" w:type="dxa"/>
          </w:tcPr>
          <w:p w:rsidR="00984427" w:rsidRPr="00DC5EA7" w:rsidRDefault="00984427" w:rsidP="00F772F3">
            <w:pPr>
              <w:spacing w:line="400" w:lineRule="exact"/>
              <w:jc w:val="center"/>
              <w:rPr>
                <w:rFonts w:ascii="標楷體" w:eastAsia="標楷體" w:hAnsi="標楷體"/>
                <w:b/>
                <w:sz w:val="24"/>
                <w:szCs w:val="28"/>
              </w:rPr>
            </w:pPr>
            <w:r w:rsidRPr="00DC5EA7">
              <w:rPr>
                <w:rFonts w:ascii="標楷體" w:eastAsia="標楷體" w:hAnsi="標楷體"/>
                <w:b/>
                <w:sz w:val="24"/>
                <w:szCs w:val="28"/>
              </w:rPr>
              <w:t>9:00-10:00</w:t>
            </w:r>
          </w:p>
        </w:tc>
        <w:tc>
          <w:tcPr>
            <w:tcW w:w="3118" w:type="dxa"/>
          </w:tcPr>
          <w:p w:rsidR="00984427" w:rsidRPr="00DC5EA7" w:rsidRDefault="00984427" w:rsidP="00FD7AA5">
            <w:pPr>
              <w:spacing w:line="400" w:lineRule="exact"/>
              <w:jc w:val="center"/>
              <w:rPr>
                <w:rFonts w:ascii="標楷體" w:eastAsia="標楷體" w:hAnsi="標楷體"/>
                <w:sz w:val="24"/>
                <w:szCs w:val="28"/>
              </w:rPr>
            </w:pPr>
            <w:r w:rsidRPr="00DC5EA7">
              <w:rPr>
                <w:rFonts w:ascii="標楷體" w:eastAsia="標楷體" w:hAnsi="標楷體"/>
                <w:sz w:val="24"/>
                <w:szCs w:val="28"/>
              </w:rPr>
              <w:t>開幕式</w:t>
            </w:r>
            <w:r w:rsidR="004A16E8">
              <w:rPr>
                <w:rFonts w:ascii="新細明體" w:hAnsi="新細明體" w:hint="eastAsia"/>
                <w:sz w:val="24"/>
                <w:szCs w:val="28"/>
              </w:rPr>
              <w:t>、</w:t>
            </w:r>
            <w:r w:rsidR="004A16E8">
              <w:rPr>
                <w:rFonts w:ascii="標楷體" w:eastAsia="標楷體" w:hAnsi="標楷體" w:hint="eastAsia"/>
                <w:sz w:val="24"/>
                <w:szCs w:val="28"/>
              </w:rPr>
              <w:t>品德與法治教育</w:t>
            </w:r>
          </w:p>
        </w:tc>
        <w:tc>
          <w:tcPr>
            <w:tcW w:w="4820" w:type="dxa"/>
          </w:tcPr>
          <w:p w:rsidR="00984427" w:rsidRPr="00DC5EA7" w:rsidRDefault="00984427" w:rsidP="00FD7AA5">
            <w:pPr>
              <w:spacing w:line="400" w:lineRule="exact"/>
              <w:jc w:val="center"/>
              <w:rPr>
                <w:rFonts w:ascii="標楷體" w:eastAsia="標楷體" w:hAnsi="標楷體"/>
                <w:sz w:val="24"/>
                <w:szCs w:val="28"/>
              </w:rPr>
            </w:pPr>
            <w:r w:rsidRPr="00DC5EA7">
              <w:rPr>
                <w:rFonts w:ascii="標楷體" w:eastAsia="標楷體" w:hAnsi="標楷體"/>
                <w:sz w:val="24"/>
                <w:szCs w:val="28"/>
              </w:rPr>
              <w:t>初階阿卡貝拉練習</w:t>
            </w:r>
          </w:p>
        </w:tc>
      </w:tr>
      <w:tr w:rsidR="00984427" w:rsidRPr="00DC5EA7" w:rsidTr="00F772F3">
        <w:tc>
          <w:tcPr>
            <w:tcW w:w="1560" w:type="dxa"/>
          </w:tcPr>
          <w:p w:rsidR="00984427" w:rsidRPr="00DC5EA7" w:rsidRDefault="00984427" w:rsidP="00F772F3">
            <w:pPr>
              <w:spacing w:line="400" w:lineRule="exact"/>
              <w:jc w:val="center"/>
              <w:rPr>
                <w:rFonts w:ascii="標楷體" w:eastAsia="標楷體" w:hAnsi="標楷體"/>
                <w:b/>
                <w:sz w:val="24"/>
                <w:szCs w:val="28"/>
              </w:rPr>
            </w:pPr>
            <w:r w:rsidRPr="00DC5EA7">
              <w:rPr>
                <w:rFonts w:ascii="標楷體" w:eastAsia="標楷體" w:hAnsi="標楷體" w:hint="eastAsia"/>
                <w:b/>
                <w:sz w:val="24"/>
                <w:szCs w:val="28"/>
              </w:rPr>
              <w:t>1</w:t>
            </w:r>
            <w:r w:rsidRPr="00DC5EA7">
              <w:rPr>
                <w:rFonts w:ascii="標楷體" w:eastAsia="標楷體" w:hAnsi="標楷體"/>
                <w:b/>
                <w:sz w:val="24"/>
                <w:szCs w:val="28"/>
              </w:rPr>
              <w:t>0:00-11:00</w:t>
            </w:r>
          </w:p>
        </w:tc>
        <w:tc>
          <w:tcPr>
            <w:tcW w:w="3118" w:type="dxa"/>
          </w:tcPr>
          <w:p w:rsidR="00984427" w:rsidRPr="00DC5EA7" w:rsidRDefault="00984427" w:rsidP="004A16E8">
            <w:pPr>
              <w:spacing w:line="400" w:lineRule="exact"/>
              <w:jc w:val="center"/>
              <w:rPr>
                <w:rFonts w:ascii="標楷體" w:eastAsia="標楷體" w:hAnsi="標楷體"/>
                <w:sz w:val="24"/>
                <w:szCs w:val="28"/>
              </w:rPr>
            </w:pPr>
            <w:r w:rsidRPr="00DC5EA7">
              <w:rPr>
                <w:rFonts w:ascii="標楷體" w:eastAsia="標楷體" w:hAnsi="標楷體"/>
                <w:sz w:val="24"/>
                <w:szCs w:val="28"/>
              </w:rPr>
              <w:t>學員相見歡</w:t>
            </w:r>
          </w:p>
        </w:tc>
        <w:tc>
          <w:tcPr>
            <w:tcW w:w="4820" w:type="dxa"/>
          </w:tcPr>
          <w:p w:rsidR="00984427" w:rsidRPr="00DC5EA7" w:rsidRDefault="00984427" w:rsidP="00FD7AA5">
            <w:pPr>
              <w:spacing w:line="400" w:lineRule="exact"/>
              <w:jc w:val="center"/>
              <w:rPr>
                <w:rFonts w:ascii="標楷體" w:eastAsia="標楷體" w:hAnsi="標楷體"/>
                <w:sz w:val="24"/>
                <w:szCs w:val="28"/>
              </w:rPr>
            </w:pPr>
            <w:r w:rsidRPr="00DC5EA7">
              <w:rPr>
                <w:rFonts w:ascii="標楷體" w:eastAsia="標楷體" w:hAnsi="標楷體"/>
                <w:sz w:val="24"/>
                <w:szCs w:val="28"/>
              </w:rPr>
              <w:t>初階阿卡貝拉練習</w:t>
            </w:r>
          </w:p>
        </w:tc>
      </w:tr>
      <w:tr w:rsidR="00984427" w:rsidRPr="00DC5EA7" w:rsidTr="00F772F3">
        <w:tc>
          <w:tcPr>
            <w:tcW w:w="1560" w:type="dxa"/>
          </w:tcPr>
          <w:p w:rsidR="00984427" w:rsidRPr="00DC5EA7" w:rsidRDefault="00984427" w:rsidP="00F772F3">
            <w:pPr>
              <w:spacing w:line="400" w:lineRule="exact"/>
              <w:jc w:val="center"/>
              <w:rPr>
                <w:rFonts w:ascii="標楷體" w:eastAsia="標楷體" w:hAnsi="標楷體"/>
                <w:b/>
                <w:sz w:val="24"/>
                <w:szCs w:val="28"/>
              </w:rPr>
            </w:pPr>
            <w:r w:rsidRPr="00DC5EA7">
              <w:rPr>
                <w:rFonts w:ascii="標楷體" w:eastAsia="標楷體" w:hAnsi="標楷體" w:hint="eastAsia"/>
                <w:b/>
                <w:sz w:val="24"/>
                <w:szCs w:val="28"/>
              </w:rPr>
              <w:t>1</w:t>
            </w:r>
            <w:r w:rsidRPr="00DC5EA7">
              <w:rPr>
                <w:rFonts w:ascii="標楷體" w:eastAsia="標楷體" w:hAnsi="標楷體"/>
                <w:b/>
                <w:sz w:val="24"/>
                <w:szCs w:val="28"/>
              </w:rPr>
              <w:t>1:00-12:00</w:t>
            </w:r>
          </w:p>
        </w:tc>
        <w:tc>
          <w:tcPr>
            <w:tcW w:w="3118" w:type="dxa"/>
          </w:tcPr>
          <w:p w:rsidR="00984427" w:rsidRPr="00DC5EA7" w:rsidRDefault="00984427" w:rsidP="00FD7AA5">
            <w:pPr>
              <w:spacing w:line="400" w:lineRule="exact"/>
              <w:jc w:val="center"/>
              <w:rPr>
                <w:rFonts w:ascii="標楷體" w:eastAsia="標楷體" w:hAnsi="標楷體"/>
                <w:sz w:val="24"/>
                <w:szCs w:val="28"/>
              </w:rPr>
            </w:pPr>
            <w:r w:rsidRPr="00DC5EA7">
              <w:rPr>
                <w:rFonts w:ascii="標楷體" w:eastAsia="標楷體" w:hAnsi="標楷體"/>
                <w:sz w:val="24"/>
                <w:szCs w:val="28"/>
              </w:rPr>
              <w:t>阿卡貝拉介紹</w:t>
            </w:r>
          </w:p>
        </w:tc>
        <w:tc>
          <w:tcPr>
            <w:tcW w:w="4820" w:type="dxa"/>
          </w:tcPr>
          <w:p w:rsidR="00984427" w:rsidRPr="00DC5EA7" w:rsidRDefault="00984427" w:rsidP="00FD7AA5">
            <w:pPr>
              <w:spacing w:line="400" w:lineRule="exact"/>
              <w:jc w:val="center"/>
              <w:rPr>
                <w:rFonts w:ascii="標楷體" w:eastAsia="標楷體" w:hAnsi="標楷體"/>
                <w:sz w:val="24"/>
                <w:szCs w:val="28"/>
              </w:rPr>
            </w:pPr>
            <w:r w:rsidRPr="00DC5EA7">
              <w:rPr>
                <w:rFonts w:ascii="標楷體" w:eastAsia="標楷體" w:hAnsi="標楷體"/>
                <w:sz w:val="24"/>
                <w:szCs w:val="28"/>
              </w:rPr>
              <w:t>初階阿卡貝拉練習</w:t>
            </w:r>
          </w:p>
        </w:tc>
      </w:tr>
      <w:tr w:rsidR="00984427" w:rsidRPr="00DC5EA7" w:rsidTr="00F772F3">
        <w:tc>
          <w:tcPr>
            <w:tcW w:w="1560" w:type="dxa"/>
          </w:tcPr>
          <w:p w:rsidR="00984427" w:rsidRPr="00DC5EA7" w:rsidRDefault="00984427" w:rsidP="00F772F3">
            <w:pPr>
              <w:spacing w:line="400" w:lineRule="exact"/>
              <w:jc w:val="center"/>
              <w:rPr>
                <w:rFonts w:ascii="標楷體" w:eastAsia="標楷體" w:hAnsi="標楷體"/>
                <w:b/>
                <w:sz w:val="24"/>
                <w:szCs w:val="28"/>
              </w:rPr>
            </w:pPr>
            <w:r w:rsidRPr="00DC5EA7">
              <w:rPr>
                <w:rFonts w:ascii="標楷體" w:eastAsia="標楷體" w:hAnsi="標楷體" w:hint="eastAsia"/>
                <w:b/>
                <w:sz w:val="24"/>
                <w:szCs w:val="28"/>
              </w:rPr>
              <w:t>1</w:t>
            </w:r>
            <w:r w:rsidRPr="00DC5EA7">
              <w:rPr>
                <w:rFonts w:ascii="標楷體" w:eastAsia="標楷體" w:hAnsi="標楷體"/>
                <w:b/>
                <w:sz w:val="24"/>
                <w:szCs w:val="28"/>
              </w:rPr>
              <w:t>2:00-13:00</w:t>
            </w:r>
          </w:p>
        </w:tc>
        <w:tc>
          <w:tcPr>
            <w:tcW w:w="3118" w:type="dxa"/>
          </w:tcPr>
          <w:p w:rsidR="00984427" w:rsidRPr="00DC5EA7" w:rsidRDefault="00984427" w:rsidP="00FD7AA5">
            <w:pPr>
              <w:spacing w:line="400" w:lineRule="exact"/>
              <w:jc w:val="center"/>
              <w:rPr>
                <w:rFonts w:ascii="標楷體" w:eastAsia="標楷體" w:hAnsi="標楷體"/>
                <w:sz w:val="24"/>
                <w:szCs w:val="28"/>
              </w:rPr>
            </w:pPr>
            <w:r w:rsidRPr="00DC5EA7">
              <w:rPr>
                <w:rFonts w:ascii="標楷體" w:eastAsia="標楷體" w:hAnsi="標楷體"/>
                <w:sz w:val="24"/>
                <w:szCs w:val="28"/>
              </w:rPr>
              <w:t>午餐時間</w:t>
            </w:r>
          </w:p>
        </w:tc>
        <w:tc>
          <w:tcPr>
            <w:tcW w:w="4820" w:type="dxa"/>
          </w:tcPr>
          <w:p w:rsidR="00984427" w:rsidRPr="00DC5EA7" w:rsidRDefault="00984427" w:rsidP="00FD7AA5">
            <w:pPr>
              <w:spacing w:line="400" w:lineRule="exact"/>
              <w:jc w:val="center"/>
              <w:rPr>
                <w:rFonts w:ascii="標楷體" w:eastAsia="標楷體" w:hAnsi="標楷體"/>
                <w:sz w:val="24"/>
                <w:szCs w:val="28"/>
              </w:rPr>
            </w:pPr>
            <w:r w:rsidRPr="00DC5EA7">
              <w:rPr>
                <w:rFonts w:ascii="標楷體" w:eastAsia="標楷體" w:hAnsi="標楷體"/>
                <w:sz w:val="24"/>
                <w:szCs w:val="28"/>
              </w:rPr>
              <w:t>午餐時間</w:t>
            </w:r>
          </w:p>
        </w:tc>
      </w:tr>
      <w:tr w:rsidR="00984427" w:rsidRPr="00DC5EA7" w:rsidTr="00F772F3">
        <w:tc>
          <w:tcPr>
            <w:tcW w:w="1560" w:type="dxa"/>
          </w:tcPr>
          <w:p w:rsidR="00984427" w:rsidRPr="00DC5EA7" w:rsidRDefault="00984427" w:rsidP="00F772F3">
            <w:pPr>
              <w:spacing w:line="400" w:lineRule="exact"/>
              <w:jc w:val="center"/>
              <w:rPr>
                <w:rFonts w:ascii="標楷體" w:eastAsia="標楷體" w:hAnsi="標楷體"/>
                <w:b/>
                <w:sz w:val="24"/>
                <w:szCs w:val="28"/>
              </w:rPr>
            </w:pPr>
            <w:r w:rsidRPr="00DC5EA7">
              <w:rPr>
                <w:rFonts w:ascii="標楷體" w:eastAsia="標楷體" w:hAnsi="標楷體" w:hint="eastAsia"/>
                <w:b/>
                <w:sz w:val="24"/>
                <w:szCs w:val="28"/>
              </w:rPr>
              <w:t>1</w:t>
            </w:r>
            <w:r w:rsidRPr="00DC5EA7">
              <w:rPr>
                <w:rFonts w:ascii="標楷體" w:eastAsia="標楷體" w:hAnsi="標楷體"/>
                <w:b/>
                <w:sz w:val="24"/>
                <w:szCs w:val="28"/>
              </w:rPr>
              <w:t>3:00-14:00</w:t>
            </w:r>
          </w:p>
        </w:tc>
        <w:tc>
          <w:tcPr>
            <w:tcW w:w="3118" w:type="dxa"/>
          </w:tcPr>
          <w:p w:rsidR="00984427" w:rsidRPr="00DC5EA7" w:rsidRDefault="00984427" w:rsidP="00FD7AA5">
            <w:pPr>
              <w:spacing w:line="400" w:lineRule="exact"/>
              <w:jc w:val="center"/>
              <w:rPr>
                <w:rFonts w:ascii="標楷體" w:eastAsia="標楷體" w:hAnsi="標楷體"/>
                <w:sz w:val="24"/>
                <w:szCs w:val="28"/>
              </w:rPr>
            </w:pPr>
            <w:r w:rsidRPr="00DC5EA7">
              <w:rPr>
                <w:rFonts w:ascii="標楷體" w:eastAsia="標楷體" w:hAnsi="標楷體"/>
                <w:sz w:val="24"/>
                <w:szCs w:val="28"/>
              </w:rPr>
              <w:t>發聲練習</w:t>
            </w:r>
          </w:p>
        </w:tc>
        <w:tc>
          <w:tcPr>
            <w:tcW w:w="4820" w:type="dxa"/>
          </w:tcPr>
          <w:p w:rsidR="00984427" w:rsidRPr="00DC5EA7" w:rsidRDefault="00210559" w:rsidP="00FD7AA5">
            <w:pPr>
              <w:spacing w:line="400" w:lineRule="exact"/>
              <w:jc w:val="center"/>
              <w:rPr>
                <w:rFonts w:ascii="標楷體" w:eastAsia="標楷體" w:hAnsi="標楷體"/>
                <w:sz w:val="24"/>
                <w:szCs w:val="28"/>
              </w:rPr>
            </w:pPr>
            <w:r w:rsidRPr="00DC5EA7">
              <w:rPr>
                <w:rFonts w:ascii="標楷體" w:eastAsia="標楷體" w:hAnsi="標楷體"/>
                <w:sz w:val="24"/>
                <w:szCs w:val="28"/>
              </w:rPr>
              <w:t>阿卡貝拉成果</w:t>
            </w:r>
            <w:r w:rsidRPr="00DC5EA7">
              <w:rPr>
                <w:rFonts w:ascii="標楷體" w:eastAsia="標楷體" w:hAnsi="標楷體" w:hint="eastAsia"/>
                <w:sz w:val="24"/>
                <w:szCs w:val="28"/>
              </w:rPr>
              <w:t>展現</w:t>
            </w:r>
          </w:p>
        </w:tc>
      </w:tr>
      <w:tr w:rsidR="00984427" w:rsidRPr="00DC5EA7" w:rsidTr="00F772F3">
        <w:tc>
          <w:tcPr>
            <w:tcW w:w="1560" w:type="dxa"/>
          </w:tcPr>
          <w:p w:rsidR="00984427" w:rsidRPr="00DC5EA7" w:rsidRDefault="00984427" w:rsidP="00F772F3">
            <w:pPr>
              <w:spacing w:line="400" w:lineRule="exact"/>
              <w:jc w:val="center"/>
              <w:rPr>
                <w:rFonts w:ascii="標楷體" w:eastAsia="標楷體" w:hAnsi="標楷體"/>
                <w:b/>
                <w:sz w:val="24"/>
                <w:szCs w:val="28"/>
              </w:rPr>
            </w:pPr>
            <w:r w:rsidRPr="00DC5EA7">
              <w:rPr>
                <w:rFonts w:ascii="標楷體" w:eastAsia="標楷體" w:hAnsi="標楷體" w:hint="eastAsia"/>
                <w:b/>
                <w:sz w:val="24"/>
                <w:szCs w:val="28"/>
              </w:rPr>
              <w:t>1</w:t>
            </w:r>
            <w:r w:rsidRPr="00DC5EA7">
              <w:rPr>
                <w:rFonts w:ascii="標楷體" w:eastAsia="標楷體" w:hAnsi="標楷體"/>
                <w:b/>
                <w:sz w:val="24"/>
                <w:szCs w:val="28"/>
              </w:rPr>
              <w:t>4:00-15:00</w:t>
            </w:r>
          </w:p>
        </w:tc>
        <w:tc>
          <w:tcPr>
            <w:tcW w:w="3118" w:type="dxa"/>
          </w:tcPr>
          <w:p w:rsidR="00984427" w:rsidRPr="00DC5EA7" w:rsidRDefault="00984427" w:rsidP="00FD7AA5">
            <w:pPr>
              <w:spacing w:line="400" w:lineRule="exact"/>
              <w:jc w:val="center"/>
              <w:rPr>
                <w:rFonts w:ascii="標楷體" w:eastAsia="標楷體" w:hAnsi="標楷體"/>
                <w:sz w:val="24"/>
                <w:szCs w:val="28"/>
              </w:rPr>
            </w:pPr>
            <w:r w:rsidRPr="00DC5EA7">
              <w:rPr>
                <w:rFonts w:ascii="標楷體" w:eastAsia="標楷體" w:hAnsi="標楷體"/>
                <w:sz w:val="24"/>
                <w:szCs w:val="28"/>
              </w:rPr>
              <w:t>音感訓練</w:t>
            </w:r>
          </w:p>
        </w:tc>
        <w:tc>
          <w:tcPr>
            <w:tcW w:w="4820" w:type="dxa"/>
          </w:tcPr>
          <w:p w:rsidR="00984427" w:rsidRPr="00DC5EA7" w:rsidRDefault="00984427" w:rsidP="00FD7AA5">
            <w:pPr>
              <w:spacing w:line="400" w:lineRule="exact"/>
              <w:jc w:val="center"/>
              <w:rPr>
                <w:rFonts w:ascii="標楷體" w:eastAsia="標楷體" w:hAnsi="標楷體"/>
                <w:sz w:val="24"/>
                <w:szCs w:val="28"/>
              </w:rPr>
            </w:pPr>
            <w:r w:rsidRPr="00DC5EA7">
              <w:rPr>
                <w:rFonts w:ascii="標楷體" w:eastAsia="標楷體" w:hAnsi="標楷體"/>
                <w:sz w:val="24"/>
                <w:szCs w:val="28"/>
              </w:rPr>
              <w:t>阿卡貝拉成果</w:t>
            </w:r>
            <w:r w:rsidRPr="00DC5EA7">
              <w:rPr>
                <w:rFonts w:ascii="標楷體" w:eastAsia="標楷體" w:hAnsi="標楷體" w:hint="eastAsia"/>
                <w:sz w:val="24"/>
                <w:szCs w:val="28"/>
              </w:rPr>
              <w:t>展現</w:t>
            </w:r>
          </w:p>
        </w:tc>
      </w:tr>
      <w:tr w:rsidR="00984427" w:rsidRPr="00DC5EA7" w:rsidTr="00F772F3">
        <w:tc>
          <w:tcPr>
            <w:tcW w:w="1560" w:type="dxa"/>
          </w:tcPr>
          <w:p w:rsidR="00984427" w:rsidRPr="00DC5EA7" w:rsidRDefault="00984427" w:rsidP="00F772F3">
            <w:pPr>
              <w:spacing w:line="400" w:lineRule="exact"/>
              <w:jc w:val="center"/>
              <w:rPr>
                <w:rFonts w:ascii="標楷體" w:eastAsia="標楷體" w:hAnsi="標楷體"/>
                <w:b/>
                <w:sz w:val="24"/>
                <w:szCs w:val="28"/>
              </w:rPr>
            </w:pPr>
            <w:r w:rsidRPr="00DC5EA7">
              <w:rPr>
                <w:rFonts w:ascii="標楷體" w:eastAsia="標楷體" w:hAnsi="標楷體" w:hint="eastAsia"/>
                <w:b/>
                <w:sz w:val="24"/>
                <w:szCs w:val="28"/>
              </w:rPr>
              <w:t>1</w:t>
            </w:r>
            <w:r w:rsidRPr="00DC5EA7">
              <w:rPr>
                <w:rFonts w:ascii="標楷體" w:eastAsia="標楷體" w:hAnsi="標楷體"/>
                <w:b/>
                <w:sz w:val="24"/>
                <w:szCs w:val="28"/>
              </w:rPr>
              <w:t>5:00-16:00</w:t>
            </w:r>
          </w:p>
        </w:tc>
        <w:tc>
          <w:tcPr>
            <w:tcW w:w="3118" w:type="dxa"/>
          </w:tcPr>
          <w:p w:rsidR="00984427" w:rsidRPr="00DC5EA7" w:rsidRDefault="00984427" w:rsidP="00FD7AA5">
            <w:pPr>
              <w:spacing w:line="400" w:lineRule="exact"/>
              <w:jc w:val="center"/>
              <w:rPr>
                <w:rFonts w:ascii="標楷體" w:eastAsia="標楷體" w:hAnsi="標楷體"/>
                <w:sz w:val="24"/>
                <w:szCs w:val="28"/>
              </w:rPr>
            </w:pPr>
            <w:r w:rsidRPr="00DC5EA7">
              <w:rPr>
                <w:rFonts w:ascii="標楷體" w:eastAsia="標楷體" w:hAnsi="標楷體"/>
                <w:sz w:val="24"/>
                <w:szCs w:val="28"/>
              </w:rPr>
              <w:t>音感訓練</w:t>
            </w:r>
          </w:p>
        </w:tc>
        <w:tc>
          <w:tcPr>
            <w:tcW w:w="4820" w:type="dxa"/>
          </w:tcPr>
          <w:p w:rsidR="00984427" w:rsidRPr="00DC5EA7" w:rsidRDefault="00DC5EA7" w:rsidP="00FD7AA5">
            <w:pPr>
              <w:spacing w:line="400" w:lineRule="exact"/>
              <w:jc w:val="center"/>
              <w:rPr>
                <w:rFonts w:ascii="標楷體" w:eastAsia="標楷體" w:hAnsi="標楷體"/>
                <w:sz w:val="24"/>
                <w:szCs w:val="28"/>
              </w:rPr>
            </w:pPr>
            <w:r w:rsidRPr="00DC5EA7">
              <w:rPr>
                <w:rFonts w:ascii="標楷體" w:eastAsia="標楷體" w:hAnsi="標楷體" w:hint="eastAsia"/>
                <w:sz w:val="24"/>
                <w:szCs w:val="28"/>
              </w:rPr>
              <w:t>閉幕式</w:t>
            </w:r>
            <w:r w:rsidR="004A16E8">
              <w:rPr>
                <w:rFonts w:ascii="新細明體" w:hAnsi="新細明體" w:hint="eastAsia"/>
                <w:sz w:val="24"/>
                <w:szCs w:val="28"/>
              </w:rPr>
              <w:t>、</w:t>
            </w:r>
            <w:r w:rsidR="004A16E8">
              <w:rPr>
                <w:rFonts w:ascii="標楷體" w:eastAsia="標楷體" w:hAnsi="標楷體" w:hint="eastAsia"/>
                <w:sz w:val="24"/>
                <w:szCs w:val="28"/>
              </w:rPr>
              <w:t>品德與法治教育</w:t>
            </w:r>
          </w:p>
        </w:tc>
      </w:tr>
    </w:tbl>
    <w:p w:rsidR="00BB4107" w:rsidRDefault="00BB4107" w:rsidP="00BB4107">
      <w:pPr>
        <w:pStyle w:val="a4"/>
        <w:rPr>
          <w:rFonts w:ascii="新細明體" w:hAnsi="新細明體"/>
        </w:rPr>
      </w:pPr>
    </w:p>
    <w:p w:rsidR="00DC5EA7" w:rsidRDefault="00E4063A" w:rsidP="00BB4107">
      <w:pPr>
        <w:pStyle w:val="a4"/>
        <w:rPr>
          <w:rFonts w:ascii="標楷體" w:eastAsia="標楷體" w:hAnsi="標楷體"/>
          <w:b/>
        </w:rPr>
      </w:pPr>
      <w:r>
        <w:rPr>
          <w:rFonts w:ascii="標楷體" w:eastAsia="標楷體" w:hAnsi="標楷體" w:hint="eastAsia"/>
          <w:b/>
        </w:rPr>
        <w:t>拾參</w:t>
      </w:r>
      <w:r w:rsidR="00DC5EA7">
        <w:rPr>
          <w:rFonts w:ascii="新細明體" w:hAnsi="新細明體" w:hint="eastAsia"/>
          <w:b/>
        </w:rPr>
        <w:t>、</w:t>
      </w:r>
      <w:r w:rsidR="00DC5EA7">
        <w:rPr>
          <w:rFonts w:ascii="標楷體" w:eastAsia="標楷體" w:hAnsi="標楷體" w:hint="eastAsia"/>
          <w:b/>
        </w:rPr>
        <w:t>報名方式</w:t>
      </w:r>
    </w:p>
    <w:p w:rsidR="00DC5EA7" w:rsidRDefault="00F772F3" w:rsidP="00BB4107">
      <w:pPr>
        <w:pStyle w:val="a4"/>
        <w:rPr>
          <w:rFonts w:ascii="標楷體" w:eastAsia="標楷體" w:hAnsi="標楷體"/>
        </w:rPr>
      </w:pPr>
      <w:r>
        <w:rPr>
          <w:rFonts w:ascii="標楷體" w:eastAsia="標楷體" w:hAnsi="標楷體" w:hint="eastAsia"/>
        </w:rPr>
        <w:t xml:space="preserve">    </w:t>
      </w:r>
      <w:r w:rsidR="00DC5EA7" w:rsidRPr="00DC5EA7">
        <w:rPr>
          <w:rFonts w:ascii="標楷體" w:eastAsia="標楷體" w:hAnsi="標楷體" w:hint="eastAsia"/>
        </w:rPr>
        <w:t>學生填妥報名表後，</w:t>
      </w:r>
      <w:r w:rsidR="00DC5EA7" w:rsidRPr="00DC5EA7">
        <w:rPr>
          <w:rFonts w:ascii="標楷體" w:eastAsia="標楷體" w:hAnsi="標楷體"/>
        </w:rPr>
        <w:t>由各校承辦人回傳至guide@hmjh.tp.edu.tw</w:t>
      </w:r>
    </w:p>
    <w:p w:rsidR="00DC5EA7" w:rsidRDefault="00DC5EA7" w:rsidP="00BB4107">
      <w:pPr>
        <w:pStyle w:val="a4"/>
        <w:rPr>
          <w:rFonts w:ascii="標楷體" w:eastAsia="標楷體" w:hAnsi="標楷體"/>
        </w:rPr>
      </w:pPr>
    </w:p>
    <w:p w:rsidR="00DC5EA7" w:rsidRDefault="00E4063A" w:rsidP="00BB4107">
      <w:pPr>
        <w:pStyle w:val="a4"/>
        <w:rPr>
          <w:rFonts w:ascii="標楷體" w:eastAsia="標楷體" w:hAnsi="標楷體"/>
          <w:b/>
        </w:rPr>
      </w:pPr>
      <w:r>
        <w:rPr>
          <w:rFonts w:ascii="標楷體" w:eastAsia="標楷體" w:hAnsi="標楷體" w:hint="eastAsia"/>
          <w:b/>
        </w:rPr>
        <w:t>拾肆</w:t>
      </w:r>
      <w:r w:rsidR="00DC5EA7" w:rsidRPr="00DC5EA7">
        <w:rPr>
          <w:rFonts w:ascii="標楷體" w:eastAsia="標楷體" w:hAnsi="標楷體" w:hint="eastAsia"/>
          <w:b/>
        </w:rPr>
        <w:t>、聯繫方式</w:t>
      </w:r>
    </w:p>
    <w:p w:rsidR="00DC5EA7" w:rsidRPr="00DC5EA7" w:rsidRDefault="00F772F3" w:rsidP="00BB4107">
      <w:pPr>
        <w:pStyle w:val="a4"/>
        <w:rPr>
          <w:rFonts w:ascii="標楷體" w:eastAsia="標楷體" w:hAnsi="標楷體"/>
        </w:rPr>
      </w:pPr>
      <w:r>
        <w:rPr>
          <w:rFonts w:ascii="標楷體" w:eastAsia="標楷體" w:hAnsi="標楷體" w:hint="eastAsia"/>
        </w:rPr>
        <w:t xml:space="preserve">    </w:t>
      </w:r>
      <w:r w:rsidR="00DC5EA7">
        <w:rPr>
          <w:rFonts w:ascii="標楷體" w:eastAsia="標楷體" w:hAnsi="標楷體" w:hint="eastAsia"/>
        </w:rPr>
        <w:t>新民國中輔導主任 陳主任 28979001轉600</w:t>
      </w:r>
    </w:p>
    <w:p w:rsidR="00DC5EA7" w:rsidRDefault="00F772F3" w:rsidP="00BB4107">
      <w:pPr>
        <w:pStyle w:val="a4"/>
        <w:rPr>
          <w:rFonts w:ascii="標楷體" w:eastAsia="標楷體" w:hAnsi="標楷體"/>
        </w:rPr>
      </w:pPr>
      <w:r>
        <w:rPr>
          <w:rFonts w:ascii="標楷體" w:eastAsia="標楷體" w:hAnsi="標楷體" w:hint="eastAsia"/>
        </w:rPr>
        <w:t xml:space="preserve">    </w:t>
      </w:r>
      <w:r w:rsidR="00DC5EA7" w:rsidRPr="00DC5EA7">
        <w:rPr>
          <w:rFonts w:ascii="標楷體" w:eastAsia="標楷體" w:hAnsi="標楷體" w:hint="eastAsia"/>
        </w:rPr>
        <w:t xml:space="preserve">新民國中輔導組長 王組長 </w:t>
      </w:r>
      <w:r w:rsidR="00DC5EA7" w:rsidRPr="00DC5EA7">
        <w:rPr>
          <w:rFonts w:ascii="標楷體" w:eastAsia="標楷體" w:hAnsi="標楷體"/>
        </w:rPr>
        <w:t>28979001</w:t>
      </w:r>
      <w:r w:rsidR="00DC5EA7">
        <w:rPr>
          <w:rFonts w:ascii="標楷體" w:eastAsia="標楷體" w:hAnsi="標楷體" w:hint="eastAsia"/>
        </w:rPr>
        <w:t>轉</w:t>
      </w:r>
      <w:r w:rsidR="00DC5EA7">
        <w:rPr>
          <w:rFonts w:ascii="標楷體" w:eastAsia="標楷體" w:hAnsi="標楷體"/>
        </w:rPr>
        <w:t>610</w:t>
      </w:r>
    </w:p>
    <w:sectPr w:rsidR="00DC5EA7" w:rsidSect="00BB4107">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3C2" w:rsidRDefault="003E13C2" w:rsidP="004A16E8">
      <w:r>
        <w:separator/>
      </w:r>
    </w:p>
  </w:endnote>
  <w:endnote w:type="continuationSeparator" w:id="0">
    <w:p w:rsidR="003E13C2" w:rsidRDefault="003E13C2" w:rsidP="004A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T.."/>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3C2" w:rsidRDefault="003E13C2" w:rsidP="004A16E8">
      <w:r>
        <w:separator/>
      </w:r>
    </w:p>
  </w:footnote>
  <w:footnote w:type="continuationSeparator" w:id="0">
    <w:p w:rsidR="003E13C2" w:rsidRDefault="003E13C2" w:rsidP="004A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07"/>
    <w:rsid w:val="00210559"/>
    <w:rsid w:val="003E13C2"/>
    <w:rsid w:val="004A16E8"/>
    <w:rsid w:val="009122E4"/>
    <w:rsid w:val="00984427"/>
    <w:rsid w:val="00B54157"/>
    <w:rsid w:val="00BB4107"/>
    <w:rsid w:val="00D63533"/>
    <w:rsid w:val="00DC5EA7"/>
    <w:rsid w:val="00E4063A"/>
    <w:rsid w:val="00F42989"/>
    <w:rsid w:val="00F772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40E2BE1"/>
  <w15:chartTrackingRefBased/>
  <w15:docId w15:val="{90939091-F20C-4993-90C6-FDC06977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10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107"/>
    <w:pPr>
      <w:ind w:leftChars="200" w:left="480"/>
    </w:pPr>
  </w:style>
  <w:style w:type="paragraph" w:styleId="a4">
    <w:name w:val="No Spacing"/>
    <w:uiPriority w:val="1"/>
    <w:qFormat/>
    <w:rsid w:val="00BB4107"/>
    <w:pPr>
      <w:widowControl w:val="0"/>
    </w:pPr>
    <w:rPr>
      <w:rFonts w:ascii="Times New Roman" w:eastAsia="新細明體" w:hAnsi="Times New Roman" w:cs="Times New Roman"/>
      <w:szCs w:val="20"/>
    </w:rPr>
  </w:style>
  <w:style w:type="table" w:styleId="a5">
    <w:name w:val="Table Grid"/>
    <w:basedOn w:val="a1"/>
    <w:rsid w:val="00BB410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C5EA7"/>
    <w:rPr>
      <w:color w:val="0563C1" w:themeColor="hyperlink"/>
      <w:u w:val="single"/>
    </w:rPr>
  </w:style>
  <w:style w:type="paragraph" w:styleId="a7">
    <w:name w:val="header"/>
    <w:basedOn w:val="a"/>
    <w:link w:val="a8"/>
    <w:uiPriority w:val="99"/>
    <w:unhideWhenUsed/>
    <w:rsid w:val="004A16E8"/>
    <w:pPr>
      <w:tabs>
        <w:tab w:val="center" w:pos="4153"/>
        <w:tab w:val="right" w:pos="8306"/>
      </w:tabs>
      <w:snapToGrid w:val="0"/>
    </w:pPr>
    <w:rPr>
      <w:sz w:val="20"/>
    </w:rPr>
  </w:style>
  <w:style w:type="character" w:customStyle="1" w:styleId="a8">
    <w:name w:val="頁首 字元"/>
    <w:basedOn w:val="a0"/>
    <w:link w:val="a7"/>
    <w:uiPriority w:val="99"/>
    <w:rsid w:val="004A16E8"/>
    <w:rPr>
      <w:rFonts w:ascii="Times New Roman" w:eastAsia="新細明體" w:hAnsi="Times New Roman" w:cs="Times New Roman"/>
      <w:sz w:val="20"/>
      <w:szCs w:val="20"/>
    </w:rPr>
  </w:style>
  <w:style w:type="paragraph" w:styleId="a9">
    <w:name w:val="footer"/>
    <w:basedOn w:val="a"/>
    <w:link w:val="aa"/>
    <w:uiPriority w:val="99"/>
    <w:unhideWhenUsed/>
    <w:rsid w:val="004A16E8"/>
    <w:pPr>
      <w:tabs>
        <w:tab w:val="center" w:pos="4153"/>
        <w:tab w:val="right" w:pos="8306"/>
      </w:tabs>
      <w:snapToGrid w:val="0"/>
    </w:pPr>
    <w:rPr>
      <w:sz w:val="20"/>
    </w:rPr>
  </w:style>
  <w:style w:type="character" w:customStyle="1" w:styleId="aa">
    <w:name w:val="頁尾 字元"/>
    <w:basedOn w:val="a0"/>
    <w:link w:val="a9"/>
    <w:uiPriority w:val="99"/>
    <w:rsid w:val="004A16E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2021-09-06T00:32:00Z</dcterms:created>
  <dcterms:modified xsi:type="dcterms:W3CDTF">2021-09-06T06:05:00Z</dcterms:modified>
</cp:coreProperties>
</file>